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F39DF" w:rsidRDefault="00DE2A95">
      <w:pPr>
        <w:spacing w:before="240" w:after="240"/>
      </w:pPr>
      <w:r>
        <w:rPr>
          <w:b/>
        </w:rPr>
        <w:t>Subject:</w:t>
      </w:r>
      <w:r>
        <w:t xml:space="preserve"> Improve safety and access for future residents of 320 Sheridan Drive</w:t>
      </w:r>
    </w:p>
    <w:p w14:paraId="00000002" w14:textId="77777777" w:rsidR="006F39DF" w:rsidRDefault="00DE2A95">
      <w:pPr>
        <w:spacing w:before="240" w:after="240"/>
      </w:pPr>
      <w:r>
        <w:t>To: city.council@menlopark.gov</w:t>
      </w:r>
    </w:p>
    <w:p w14:paraId="00000003" w14:textId="77777777" w:rsidR="006F39DF" w:rsidRDefault="00DE2A95">
      <w:pPr>
        <w:spacing w:before="240" w:after="240"/>
      </w:pPr>
      <w:r>
        <w:t>Date: March 5, 2025</w:t>
      </w:r>
    </w:p>
    <w:p w14:paraId="00000004" w14:textId="77777777" w:rsidR="006F39DF" w:rsidRDefault="00DE2A95">
      <w:pPr>
        <w:spacing w:before="240" w:after="240"/>
      </w:pPr>
      <w:r>
        <w:t>Dear Mayor Combs, Vice Mayor Nash, and Council Members,</w:t>
      </w:r>
    </w:p>
    <w:p w14:paraId="00000005" w14:textId="77777777" w:rsidR="006F39DF" w:rsidRDefault="00DE2A95">
      <w:pPr>
        <w:spacing w:before="240" w:after="240"/>
        <w:rPr>
          <w:i/>
        </w:rPr>
      </w:pPr>
      <w:r>
        <w:t xml:space="preserve">I respectfully urge you to uphold the Appeal for 320 Sheridan Road and require the Applicant to improve the project for the safety and benefit of its future residents. Specifically, I </w:t>
      </w:r>
      <w:proofErr w:type="gramStart"/>
      <w:r>
        <w:t>ask that</w:t>
      </w:r>
      <w:proofErr w:type="gramEnd"/>
      <w:r>
        <w:t xml:space="preserve"> you:</w:t>
      </w:r>
    </w:p>
    <w:p w14:paraId="00000006" w14:textId="77777777" w:rsidR="006F39DF" w:rsidRDefault="00DE2A95">
      <w:pPr>
        <w:numPr>
          <w:ilvl w:val="0"/>
          <w:numId w:val="1"/>
        </w:numPr>
        <w:spacing w:before="240"/>
      </w:pPr>
      <w:r>
        <w:t>Review the information that was provided to the Planning Commission by the Applicant and City Staff, including misleading information on access to public transit serving the project, and conflicting information about bicycle and pedestrian routes, distances, and times required for the residents to access these routes to work and school.</w:t>
      </w:r>
    </w:p>
    <w:p w14:paraId="00000007" w14:textId="77777777" w:rsidR="006F39DF" w:rsidRDefault="00DE2A95">
      <w:pPr>
        <w:numPr>
          <w:ilvl w:val="0"/>
          <w:numId w:val="1"/>
        </w:numPr>
      </w:pPr>
      <w:r>
        <w:t xml:space="preserve">Provide the future residents of 320 Sheridan Drive with the entrance and exit to Van Buren Road originally proposed in the developer’s own Transportation Demand Management plan and in the City’s transportation analysis. The </w:t>
      </w:r>
      <w:proofErr w:type="gramStart"/>
      <w:r>
        <w:t>developer has</w:t>
      </w:r>
      <w:proofErr w:type="gramEnd"/>
      <w:r>
        <w:t xml:space="preserve"> publicly stated they are willing and able to create this second entrance if requested by the </w:t>
      </w:r>
      <w:proofErr w:type="gramStart"/>
      <w:r>
        <w:t>City</w:t>
      </w:r>
      <w:proofErr w:type="gramEnd"/>
      <w:r>
        <w:t xml:space="preserve"> and if the right-of-way is made available.  </w:t>
      </w:r>
    </w:p>
    <w:p w14:paraId="00000008" w14:textId="77777777" w:rsidR="006F39DF" w:rsidRDefault="00DE2A95">
      <w:pPr>
        <w:numPr>
          <w:ilvl w:val="0"/>
          <w:numId w:val="1"/>
        </w:numPr>
        <w:spacing w:after="240"/>
      </w:pPr>
      <w:r>
        <w:t xml:space="preserve">This second entrance will not only improve safety in case of emergency, but also reduce daily commute distances and times, and greatly improve the daily quality of life for the residents of 320 Sheridan Drive as new residents of Menlo Park. </w:t>
      </w:r>
    </w:p>
    <w:p w14:paraId="00000009" w14:textId="77777777" w:rsidR="006F39DF" w:rsidRDefault="00DE2A95">
      <w:pPr>
        <w:spacing w:before="240" w:after="240"/>
      </w:pPr>
      <w:r>
        <w:t>Thank you for your time and consideration, and for ensuring the project is properly planned to support safety and a connected community.</w:t>
      </w:r>
    </w:p>
    <w:p w14:paraId="4CA8BCA4" w14:textId="77777777" w:rsidR="00A909F0" w:rsidRDefault="00DE2A95">
      <w:pPr>
        <w:spacing w:before="240" w:after="240"/>
      </w:pPr>
      <w:r>
        <w:t>Sincerely,</w:t>
      </w:r>
    </w:p>
    <w:p w14:paraId="15A5EA8B" w14:textId="349EB0DD" w:rsidR="00E43EB8" w:rsidRPr="00D46083" w:rsidRDefault="00F234E5" w:rsidP="00D46083">
      <w:pPr>
        <w:spacing w:before="240" w:after="240"/>
        <w:contextualSpacing/>
      </w:pPr>
      <w:r w:rsidRPr="00327FBB">
        <w:rPr>
          <w:rFonts w:ascii="Vladimir Script" w:hAnsi="Vladimir Script"/>
          <w:color w:val="365F91" w:themeColor="accent1" w:themeShade="BF"/>
          <w:sz w:val="48"/>
          <w:szCs w:val="48"/>
        </w:rPr>
        <w:t>Bernard Saggese</w:t>
      </w:r>
      <w:r w:rsidRPr="00327FBB">
        <w:rPr>
          <w:rFonts w:ascii="Vladimir Script" w:hAnsi="Vladimir Script"/>
          <w:sz w:val="48"/>
          <w:szCs w:val="48"/>
        </w:rPr>
        <w:br/>
      </w:r>
      <w:r w:rsidR="00E43EB8" w:rsidRPr="00D46083">
        <w:t>304 Hedge Road</w:t>
      </w:r>
    </w:p>
    <w:p w14:paraId="065C5192" w14:textId="77777777" w:rsidR="00E43EB8" w:rsidRPr="00D46083" w:rsidRDefault="00E43EB8" w:rsidP="00D46083">
      <w:pPr>
        <w:contextualSpacing/>
      </w:pPr>
      <w:r w:rsidRPr="00D46083">
        <w:t>Menlo Park, CA 94025</w:t>
      </w:r>
    </w:p>
    <w:p w14:paraId="562A66BD" w14:textId="4877970D" w:rsidR="00A909F0" w:rsidRPr="00D46083" w:rsidRDefault="00E43EB8" w:rsidP="00D46083">
      <w:pPr>
        <w:contextualSpacing/>
      </w:pPr>
      <w:r w:rsidRPr="00D46083">
        <w:t>RuthLee315@gmail.com</w:t>
      </w:r>
    </w:p>
    <w:p w14:paraId="6359B173" w14:textId="4E9723B9" w:rsidR="00E43EB8" w:rsidRPr="00D46083" w:rsidRDefault="00E43EB8" w:rsidP="00D46083">
      <w:pPr>
        <w:contextualSpacing/>
      </w:pPr>
      <w:r w:rsidRPr="00D46083">
        <w:t>650-704-5083</w:t>
      </w:r>
    </w:p>
    <w:p w14:paraId="0000000B" w14:textId="3133A95A" w:rsidR="006F39DF" w:rsidRDefault="006F39DF">
      <w:pPr>
        <w:spacing w:before="240" w:after="240"/>
      </w:pPr>
    </w:p>
    <w:p w14:paraId="0000000C" w14:textId="77777777" w:rsidR="006F39DF" w:rsidRDefault="006F39DF"/>
    <w:sectPr w:rsidR="006F39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B2CE8"/>
    <w:multiLevelType w:val="multilevel"/>
    <w:tmpl w:val="1C960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109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DF"/>
    <w:rsid w:val="00327FBB"/>
    <w:rsid w:val="00462DC8"/>
    <w:rsid w:val="006033DD"/>
    <w:rsid w:val="006F39DF"/>
    <w:rsid w:val="00A909F0"/>
    <w:rsid w:val="00D46083"/>
    <w:rsid w:val="00DB18FA"/>
    <w:rsid w:val="00DE2A95"/>
    <w:rsid w:val="00E43EB8"/>
    <w:rsid w:val="00F2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FFF7"/>
  <w15:docId w15:val="{61CA3AEE-371C-476E-AB57-E47D6E87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43EB8"/>
    <w:rPr>
      <w:color w:val="0000FF" w:themeColor="hyperlink"/>
      <w:u w:val="single"/>
    </w:rPr>
  </w:style>
  <w:style w:type="character" w:styleId="UnresolvedMention">
    <w:name w:val="Unresolved Mention"/>
    <w:basedOn w:val="DefaultParagraphFont"/>
    <w:uiPriority w:val="99"/>
    <w:semiHidden/>
    <w:unhideWhenUsed/>
    <w:rsid w:val="00E43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Schechter</dc:creator>
  <cp:lastModifiedBy>Ruth Schechter</cp:lastModifiedBy>
  <cp:revision>2</cp:revision>
  <dcterms:created xsi:type="dcterms:W3CDTF">2025-03-07T18:52:00Z</dcterms:created>
  <dcterms:modified xsi:type="dcterms:W3CDTF">2025-03-07T18:52:00Z</dcterms:modified>
</cp:coreProperties>
</file>